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AC27F" w14:textId="77777777" w:rsidR="00210801" w:rsidRPr="005514C1" w:rsidRDefault="00E070CE">
      <w:pPr>
        <w:rPr>
          <w:rFonts w:ascii="Arial" w:hAnsi="Arial"/>
        </w:rPr>
      </w:pPr>
    </w:p>
    <w:p w14:paraId="17A44F51" w14:textId="77777777" w:rsidR="008A0DFE" w:rsidRPr="005514C1" w:rsidRDefault="008A0DFE">
      <w:pPr>
        <w:rPr>
          <w:rFonts w:ascii="Arial" w:hAnsi="Arial"/>
        </w:rPr>
      </w:pPr>
    </w:p>
    <w:p w14:paraId="15838D5A" w14:textId="77777777" w:rsidR="008A0DFE" w:rsidRPr="005514C1" w:rsidRDefault="008A0DFE" w:rsidP="00E070CE">
      <w:pPr>
        <w:jc w:val="both"/>
        <w:rPr>
          <w:rFonts w:ascii="Arial" w:hAnsi="Arial"/>
        </w:rPr>
      </w:pPr>
    </w:p>
    <w:p w14:paraId="72D26EA3" w14:textId="77777777" w:rsidR="008A0DFE" w:rsidRPr="005514C1" w:rsidRDefault="008A0DFE" w:rsidP="00E070CE">
      <w:pPr>
        <w:jc w:val="both"/>
        <w:rPr>
          <w:rFonts w:ascii="Arial" w:hAnsi="Arial"/>
        </w:rPr>
      </w:pPr>
      <w:r w:rsidRPr="005514C1">
        <w:rPr>
          <w:rFonts w:ascii="Arial" w:hAnsi="Arial"/>
        </w:rPr>
        <w:t>Template response to inappropriate prescribing requests</w:t>
      </w:r>
    </w:p>
    <w:p w14:paraId="0DEB6538" w14:textId="77777777" w:rsidR="008A0DFE" w:rsidRPr="005514C1" w:rsidRDefault="008A0DFE" w:rsidP="00E070CE">
      <w:pPr>
        <w:jc w:val="both"/>
        <w:rPr>
          <w:rFonts w:ascii="Arial" w:hAnsi="Arial"/>
        </w:rPr>
      </w:pPr>
    </w:p>
    <w:p w14:paraId="1A96CE84" w14:textId="77777777" w:rsidR="008A0DFE" w:rsidRPr="005514C1" w:rsidRDefault="008A0DFE" w:rsidP="00E070CE">
      <w:pPr>
        <w:jc w:val="both"/>
        <w:rPr>
          <w:rFonts w:ascii="Arial" w:hAnsi="Arial"/>
        </w:rPr>
      </w:pPr>
    </w:p>
    <w:p w14:paraId="267D6822" w14:textId="77777777" w:rsidR="008A0DFE" w:rsidRPr="005514C1" w:rsidRDefault="008A0DFE" w:rsidP="00E070CE">
      <w:pPr>
        <w:jc w:val="both"/>
        <w:rPr>
          <w:rFonts w:ascii="Arial" w:hAnsi="Arial"/>
        </w:rPr>
      </w:pPr>
    </w:p>
    <w:p w14:paraId="3410B373" w14:textId="77777777" w:rsidR="008A0DFE" w:rsidRPr="005514C1" w:rsidRDefault="008A0DFE" w:rsidP="00E070CE">
      <w:pPr>
        <w:jc w:val="both"/>
        <w:rPr>
          <w:rFonts w:ascii="Arial" w:hAnsi="Arial"/>
        </w:rPr>
      </w:pPr>
    </w:p>
    <w:p w14:paraId="7FC1071C" w14:textId="77777777" w:rsidR="008A0DFE" w:rsidRPr="005514C1" w:rsidRDefault="008A0DFE" w:rsidP="00E070CE">
      <w:pPr>
        <w:jc w:val="both"/>
        <w:rPr>
          <w:rFonts w:ascii="Arial" w:hAnsi="Arial"/>
        </w:rPr>
      </w:pPr>
    </w:p>
    <w:p w14:paraId="2B3AB030" w14:textId="77777777" w:rsidR="008A0DFE" w:rsidRPr="005514C1" w:rsidRDefault="008A0DFE" w:rsidP="00E070CE">
      <w:pPr>
        <w:jc w:val="both"/>
        <w:rPr>
          <w:rFonts w:ascii="Arial" w:hAnsi="Arial"/>
        </w:rPr>
      </w:pPr>
      <w:r w:rsidRPr="005514C1">
        <w:rPr>
          <w:rFonts w:ascii="Arial" w:hAnsi="Arial"/>
        </w:rPr>
        <w:t>Patient details:</w:t>
      </w:r>
    </w:p>
    <w:p w14:paraId="0585F463" w14:textId="77777777" w:rsidR="008A0DFE" w:rsidRPr="005514C1" w:rsidRDefault="008A0DFE" w:rsidP="00E070CE">
      <w:pPr>
        <w:jc w:val="both"/>
        <w:rPr>
          <w:rFonts w:ascii="Arial" w:hAnsi="Arial"/>
        </w:rPr>
      </w:pPr>
    </w:p>
    <w:p w14:paraId="7EFD305C" w14:textId="77777777" w:rsidR="008A0DFE" w:rsidRPr="005514C1" w:rsidRDefault="008A0DFE" w:rsidP="00E070CE">
      <w:pPr>
        <w:jc w:val="both"/>
        <w:rPr>
          <w:rFonts w:ascii="Arial" w:hAnsi="Arial"/>
        </w:rPr>
      </w:pPr>
      <w:r w:rsidRPr="005514C1">
        <w:rPr>
          <w:rFonts w:ascii="Arial" w:hAnsi="Arial"/>
        </w:rPr>
        <w:t>Dear X</w:t>
      </w:r>
    </w:p>
    <w:p w14:paraId="523534AE" w14:textId="77777777" w:rsidR="008A0DFE" w:rsidRPr="005514C1" w:rsidRDefault="008A0DFE" w:rsidP="00E070CE">
      <w:pPr>
        <w:jc w:val="both"/>
        <w:rPr>
          <w:rFonts w:ascii="Arial" w:hAnsi="Arial"/>
        </w:rPr>
      </w:pPr>
    </w:p>
    <w:p w14:paraId="5E32C968" w14:textId="77777777" w:rsidR="008A0DFE" w:rsidRPr="005514C1" w:rsidRDefault="008A0DFE" w:rsidP="00E070CE">
      <w:pPr>
        <w:jc w:val="both"/>
        <w:rPr>
          <w:rFonts w:ascii="Arial" w:hAnsi="Arial"/>
        </w:rPr>
      </w:pPr>
      <w:r w:rsidRPr="005514C1">
        <w:rPr>
          <w:rFonts w:ascii="Arial" w:hAnsi="Arial"/>
        </w:rPr>
        <w:t>You recently wrote asking us to prescribe the following medication for the above patient. A copy of your request is attached.</w:t>
      </w:r>
    </w:p>
    <w:p w14:paraId="5D657E96" w14:textId="77777777" w:rsidR="008A0DFE" w:rsidRPr="005514C1" w:rsidRDefault="008A0DFE" w:rsidP="00E070CE">
      <w:pPr>
        <w:jc w:val="both"/>
        <w:rPr>
          <w:rFonts w:ascii="Arial" w:hAnsi="Arial"/>
        </w:rPr>
      </w:pPr>
    </w:p>
    <w:p w14:paraId="19B6183C" w14:textId="77777777" w:rsidR="008A0DFE" w:rsidRPr="005514C1" w:rsidRDefault="008A0DFE" w:rsidP="00E070CE">
      <w:pPr>
        <w:jc w:val="both"/>
        <w:rPr>
          <w:rFonts w:ascii="Arial" w:hAnsi="Arial"/>
        </w:rPr>
      </w:pPr>
      <w:r w:rsidRPr="005514C1">
        <w:rPr>
          <w:rFonts w:ascii="Arial" w:hAnsi="Arial"/>
        </w:rPr>
        <w:t>We are sorry that in line with our GMC duty of care to patients, we are unable to prescribe this medication because:</w:t>
      </w:r>
    </w:p>
    <w:p w14:paraId="79CC842B" w14:textId="77777777" w:rsidR="008A0DFE" w:rsidRPr="005514C1" w:rsidRDefault="008A0DFE" w:rsidP="00E070CE">
      <w:pPr>
        <w:jc w:val="both"/>
        <w:rPr>
          <w:rFonts w:ascii="Arial" w:hAnsi="Arial"/>
        </w:rPr>
      </w:pPr>
    </w:p>
    <w:p w14:paraId="35F765AD" w14:textId="77777777" w:rsidR="008A0DFE" w:rsidRPr="005514C1" w:rsidRDefault="008A0DFE" w:rsidP="00E070CE">
      <w:pPr>
        <w:jc w:val="both"/>
        <w:rPr>
          <w:rFonts w:ascii="Arial" w:hAnsi="Arial"/>
        </w:rPr>
      </w:pPr>
      <w:r w:rsidRPr="005514C1">
        <w:rPr>
          <w:rFonts w:ascii="Arial" w:hAnsi="Arial"/>
        </w:rPr>
        <w:t>(Use as appropriate)</w:t>
      </w:r>
    </w:p>
    <w:p w14:paraId="6F0461A8" w14:textId="77777777" w:rsidR="008A0DFE" w:rsidRPr="005514C1" w:rsidRDefault="008A0DFE" w:rsidP="00E070CE">
      <w:pPr>
        <w:jc w:val="both"/>
        <w:rPr>
          <w:rFonts w:ascii="Arial" w:hAnsi="Arial"/>
        </w:rPr>
      </w:pPr>
    </w:p>
    <w:p w14:paraId="162352A2" w14:textId="77777777" w:rsidR="008A0DFE" w:rsidRPr="005514C1" w:rsidRDefault="008A0DFE" w:rsidP="00E070CE">
      <w:pPr>
        <w:jc w:val="both"/>
        <w:rPr>
          <w:rFonts w:ascii="Arial" w:hAnsi="Arial"/>
        </w:rPr>
      </w:pPr>
      <w:r w:rsidRPr="005514C1">
        <w:rPr>
          <w:rFonts w:ascii="Arial" w:hAnsi="Arial"/>
        </w:rPr>
        <w:t xml:space="preserve">––We do not feel competent and skilled to prescribe this specialist drug. </w:t>
      </w:r>
      <w:proofErr w:type="gramStart"/>
      <w:r w:rsidRPr="005514C1">
        <w:rPr>
          <w:rFonts w:ascii="Arial" w:hAnsi="Arial"/>
        </w:rPr>
        <w:t>This should be prescribed by a specialist who can take clinical responsibility for this prescription</w:t>
      </w:r>
      <w:proofErr w:type="gramEnd"/>
      <w:r w:rsidRPr="005514C1">
        <w:rPr>
          <w:rFonts w:ascii="Arial" w:hAnsi="Arial"/>
        </w:rPr>
        <w:t xml:space="preserve">. </w:t>
      </w:r>
    </w:p>
    <w:p w14:paraId="6425DA34" w14:textId="77777777" w:rsidR="008A0DFE" w:rsidRPr="005514C1" w:rsidRDefault="008A0DFE" w:rsidP="00E070CE">
      <w:pPr>
        <w:jc w:val="both"/>
        <w:rPr>
          <w:rFonts w:ascii="Arial" w:hAnsi="Arial"/>
        </w:rPr>
      </w:pPr>
    </w:p>
    <w:p w14:paraId="1B30F66D" w14:textId="77777777" w:rsidR="008A0DFE" w:rsidRPr="005514C1" w:rsidRDefault="008A0DFE" w:rsidP="00E070CE">
      <w:pPr>
        <w:jc w:val="both"/>
        <w:rPr>
          <w:rFonts w:ascii="Arial" w:hAnsi="Arial"/>
        </w:rPr>
      </w:pPr>
    </w:p>
    <w:p w14:paraId="406A7EE7" w14:textId="77777777" w:rsidR="008A0DFE" w:rsidRPr="005514C1" w:rsidRDefault="008A0DFE" w:rsidP="00E070CE">
      <w:pPr>
        <w:jc w:val="both"/>
        <w:rPr>
          <w:rFonts w:ascii="Arial" w:hAnsi="Arial"/>
        </w:rPr>
      </w:pPr>
      <w:r w:rsidRPr="005514C1">
        <w:rPr>
          <w:rFonts w:ascii="Arial" w:hAnsi="Arial"/>
        </w:rPr>
        <w:t>––</w:t>
      </w:r>
      <w:proofErr w:type="gramStart"/>
      <w:r w:rsidRPr="005514C1">
        <w:rPr>
          <w:rFonts w:ascii="Arial" w:hAnsi="Arial"/>
        </w:rPr>
        <w:t>The initiation of this drug should be done by a specialist</w:t>
      </w:r>
      <w:proofErr w:type="gramEnd"/>
      <w:r w:rsidRPr="005514C1">
        <w:rPr>
          <w:rFonts w:ascii="Arial" w:hAnsi="Arial"/>
        </w:rPr>
        <w:t>, and the patient stabilised on the medication before being considere</w:t>
      </w:r>
      <w:bookmarkStart w:id="0" w:name="_GoBack"/>
      <w:bookmarkEnd w:id="0"/>
      <w:r w:rsidRPr="005514C1">
        <w:rPr>
          <w:rFonts w:ascii="Arial" w:hAnsi="Arial"/>
        </w:rPr>
        <w:t>d suitable for a GP to prescribe</w:t>
      </w:r>
    </w:p>
    <w:p w14:paraId="50932C73" w14:textId="77777777" w:rsidR="008A0DFE" w:rsidRPr="005514C1" w:rsidRDefault="008A0DFE" w:rsidP="00E070CE">
      <w:pPr>
        <w:jc w:val="both"/>
        <w:rPr>
          <w:rFonts w:ascii="Arial" w:hAnsi="Arial"/>
        </w:rPr>
      </w:pPr>
    </w:p>
    <w:p w14:paraId="391D0B06" w14:textId="77777777" w:rsidR="008A0DFE" w:rsidRPr="005514C1" w:rsidRDefault="008A0DFE" w:rsidP="00E070CE">
      <w:pPr>
        <w:jc w:val="both"/>
        <w:rPr>
          <w:rFonts w:ascii="Arial" w:hAnsi="Arial"/>
        </w:rPr>
      </w:pPr>
    </w:p>
    <w:p w14:paraId="2A3CB774" w14:textId="77777777" w:rsidR="008A0DFE" w:rsidRPr="005514C1" w:rsidRDefault="008A0DFE" w:rsidP="00E070CE">
      <w:pPr>
        <w:jc w:val="both"/>
        <w:rPr>
          <w:rFonts w:ascii="Arial" w:hAnsi="Arial"/>
        </w:rPr>
      </w:pPr>
      <w:r w:rsidRPr="005514C1">
        <w:rPr>
          <w:rFonts w:ascii="Arial" w:hAnsi="Arial"/>
        </w:rPr>
        <w:t xml:space="preserve">––The request is for unlicensed use of this drug, and which </w:t>
      </w:r>
      <w:proofErr w:type="gramStart"/>
      <w:r w:rsidRPr="005514C1">
        <w:rPr>
          <w:rFonts w:ascii="Arial" w:hAnsi="Arial"/>
        </w:rPr>
        <w:t>should therefore be prescribed by a specialist able to take appropriate clinical responsibility</w:t>
      </w:r>
      <w:proofErr w:type="gramEnd"/>
      <w:r w:rsidRPr="005514C1">
        <w:rPr>
          <w:rFonts w:ascii="Arial" w:hAnsi="Arial"/>
        </w:rPr>
        <w:t xml:space="preserve"> </w:t>
      </w:r>
    </w:p>
    <w:p w14:paraId="7656A18C" w14:textId="77777777" w:rsidR="008A0DFE" w:rsidRPr="005514C1" w:rsidRDefault="008A0DFE" w:rsidP="00E070CE">
      <w:pPr>
        <w:jc w:val="both"/>
        <w:rPr>
          <w:rFonts w:ascii="Arial" w:hAnsi="Arial"/>
        </w:rPr>
      </w:pPr>
    </w:p>
    <w:p w14:paraId="748071D7" w14:textId="77777777" w:rsidR="008A0DFE" w:rsidRPr="005514C1" w:rsidRDefault="008A0DFE" w:rsidP="00E070CE">
      <w:pPr>
        <w:jc w:val="both"/>
        <w:rPr>
          <w:rFonts w:ascii="Arial" w:hAnsi="Arial"/>
        </w:rPr>
      </w:pPr>
      <w:r w:rsidRPr="005514C1">
        <w:rPr>
          <w:rFonts w:ascii="Arial" w:hAnsi="Arial"/>
        </w:rPr>
        <w:t>(For shared care requests)</w:t>
      </w:r>
    </w:p>
    <w:p w14:paraId="7E9C3A37" w14:textId="77777777" w:rsidR="008A0DFE" w:rsidRPr="005514C1" w:rsidRDefault="008A0DFE" w:rsidP="00E070CE">
      <w:pPr>
        <w:jc w:val="both"/>
        <w:rPr>
          <w:rFonts w:ascii="Arial" w:hAnsi="Arial"/>
        </w:rPr>
      </w:pPr>
    </w:p>
    <w:p w14:paraId="4A724C96" w14:textId="77777777" w:rsidR="008A0DFE" w:rsidRPr="005514C1" w:rsidRDefault="008A0DFE" w:rsidP="00E070CE">
      <w:pPr>
        <w:jc w:val="both"/>
        <w:rPr>
          <w:rFonts w:ascii="Arial" w:hAnsi="Arial"/>
        </w:rPr>
      </w:pPr>
      <w:r w:rsidRPr="005514C1">
        <w:rPr>
          <w:rFonts w:ascii="Arial" w:hAnsi="Arial"/>
        </w:rPr>
        <w:t>––We are unable to take on this request for shared care, since we do not feel we have the necessary expertise and skills to take clinical responsibility for the prescribing and monitoring of this specialist medication.</w:t>
      </w:r>
    </w:p>
    <w:p w14:paraId="1DF0F308" w14:textId="77777777" w:rsidR="008A0DFE" w:rsidRPr="005514C1" w:rsidRDefault="008A0DFE" w:rsidP="00E070CE">
      <w:pPr>
        <w:jc w:val="both"/>
        <w:rPr>
          <w:rFonts w:ascii="Arial" w:hAnsi="Arial"/>
        </w:rPr>
      </w:pPr>
    </w:p>
    <w:p w14:paraId="3FA839E5" w14:textId="77777777" w:rsidR="008A0DFE" w:rsidRPr="005514C1" w:rsidRDefault="008A0DFE" w:rsidP="00E070CE">
      <w:pPr>
        <w:jc w:val="both"/>
        <w:rPr>
          <w:rFonts w:ascii="Arial" w:hAnsi="Arial"/>
        </w:rPr>
      </w:pPr>
      <w:r w:rsidRPr="005514C1">
        <w:rPr>
          <w:rFonts w:ascii="Arial" w:hAnsi="Arial"/>
        </w:rPr>
        <w:t xml:space="preserve">––We are unable to prescribe this medication under shared care arrangements, since the prescribing of this medication has not been commissioned as a shared care enhanced service from this GP practice </w:t>
      </w:r>
    </w:p>
    <w:p w14:paraId="33C1E4AD" w14:textId="77777777" w:rsidR="008A0DFE" w:rsidRPr="005514C1" w:rsidRDefault="008A0DFE" w:rsidP="00E070CE">
      <w:pPr>
        <w:jc w:val="both"/>
        <w:rPr>
          <w:rFonts w:ascii="Arial" w:hAnsi="Arial"/>
        </w:rPr>
      </w:pPr>
    </w:p>
    <w:p w14:paraId="306E9C90" w14:textId="77777777" w:rsidR="008A0DFE" w:rsidRPr="005514C1" w:rsidRDefault="008A0DFE" w:rsidP="00E070CE">
      <w:pPr>
        <w:jc w:val="both"/>
        <w:rPr>
          <w:rFonts w:ascii="Arial" w:hAnsi="Arial"/>
        </w:rPr>
      </w:pPr>
      <w:r w:rsidRPr="005514C1">
        <w:rPr>
          <w:rFonts w:ascii="Arial" w:hAnsi="Arial"/>
        </w:rPr>
        <w:t>We would be grateful if you would arrange for the patient to receive this medication via the hospital pharmacy or ideally via a hospital FPI0HP. The patient could then use the latter to collect this medication from their local community pharmacy.</w:t>
      </w:r>
    </w:p>
    <w:p w14:paraId="1E790061" w14:textId="77777777" w:rsidR="008A0DFE" w:rsidRPr="005514C1" w:rsidRDefault="008A0DFE" w:rsidP="00E070CE">
      <w:pPr>
        <w:jc w:val="both"/>
        <w:rPr>
          <w:rFonts w:ascii="Arial" w:hAnsi="Arial"/>
        </w:rPr>
      </w:pPr>
    </w:p>
    <w:p w14:paraId="23104854" w14:textId="77777777" w:rsidR="008A0DFE" w:rsidRDefault="008A0DFE" w:rsidP="00E070CE">
      <w:pPr>
        <w:jc w:val="both"/>
      </w:pPr>
      <w:r>
        <w:t>The practice will be taking no further action with regard to this activity and the transfer of responsibility has not taken place.</w:t>
      </w:r>
    </w:p>
    <w:p w14:paraId="42B3961B" w14:textId="77777777" w:rsidR="008A0DFE" w:rsidRDefault="008A0DFE" w:rsidP="00E070CE">
      <w:pPr>
        <w:jc w:val="both"/>
      </w:pPr>
    </w:p>
    <w:p w14:paraId="7E92709B" w14:textId="77777777" w:rsidR="008A0DFE" w:rsidRDefault="008A0DFE" w:rsidP="00E070CE">
      <w:pPr>
        <w:jc w:val="both"/>
      </w:pPr>
      <w:r>
        <w:t>Additional comments:</w:t>
      </w:r>
    </w:p>
    <w:p w14:paraId="52F6F29A" w14:textId="77777777" w:rsidR="008A0DFE" w:rsidRDefault="008A0DFE" w:rsidP="00E070CE">
      <w:pPr>
        <w:jc w:val="both"/>
      </w:pPr>
    </w:p>
    <w:p w14:paraId="66C5E75E" w14:textId="77777777" w:rsidR="008A0DFE" w:rsidRDefault="008A0DFE" w:rsidP="00E070CE">
      <w:pPr>
        <w:jc w:val="both"/>
      </w:pPr>
    </w:p>
    <w:p w14:paraId="5149F0CA" w14:textId="77777777" w:rsidR="008A0DFE" w:rsidRDefault="008A0DFE" w:rsidP="00E070CE">
      <w:pPr>
        <w:jc w:val="both"/>
      </w:pPr>
      <w:r>
        <w:t>Thank you for your understanding</w:t>
      </w:r>
    </w:p>
    <w:p w14:paraId="1CA767F3" w14:textId="77777777" w:rsidR="008A0DFE" w:rsidRDefault="008A0DFE" w:rsidP="008A0DFE"/>
    <w:p w14:paraId="5D4BA4B3" w14:textId="77777777" w:rsidR="008A0DFE" w:rsidRDefault="008A0DFE" w:rsidP="008A0DFE"/>
    <w:p w14:paraId="39FA558C" w14:textId="77777777" w:rsidR="008A0DFE" w:rsidRDefault="008A0DFE" w:rsidP="008A0DFE"/>
    <w:p w14:paraId="53B0B2A0" w14:textId="77777777" w:rsidR="008A0DFE" w:rsidRDefault="008A0DFE" w:rsidP="008A0DFE"/>
    <w:p w14:paraId="3CC18B01" w14:textId="77777777" w:rsidR="008A0DFE" w:rsidRDefault="008A0DFE" w:rsidP="008A0DFE"/>
    <w:p w14:paraId="67FE67E6" w14:textId="77777777" w:rsidR="008A0DFE" w:rsidRDefault="008A0DFE" w:rsidP="008A0DFE"/>
    <w:p w14:paraId="25E4C7C9" w14:textId="77777777" w:rsidR="008A0DFE" w:rsidRDefault="008A0DFE" w:rsidP="008A0DFE"/>
    <w:p w14:paraId="54D12CB4" w14:textId="77777777" w:rsidR="008A0DFE" w:rsidRDefault="008A0DFE" w:rsidP="008A0DFE"/>
    <w:p w14:paraId="77ACE88D" w14:textId="77777777" w:rsidR="008A0DFE" w:rsidRDefault="008A0DFE" w:rsidP="008A0DFE">
      <w:r>
        <w:rPr>
          <w:noProof/>
          <w:lang w:val="en-US"/>
        </w:rPr>
        <w:drawing>
          <wp:anchor distT="0" distB="0" distL="114300" distR="114300" simplePos="0" relativeHeight="251658240" behindDoc="0" locked="0" layoutInCell="1" allowOverlap="1" wp14:anchorId="63A66FE5" wp14:editId="411416DF">
            <wp:simplePos x="0" y="0"/>
            <wp:positionH relativeFrom="column">
              <wp:posOffset>20320</wp:posOffset>
            </wp:positionH>
            <wp:positionV relativeFrom="paragraph">
              <wp:posOffset>-4445</wp:posOffset>
            </wp:positionV>
            <wp:extent cx="2225675" cy="838200"/>
            <wp:effectExtent l="0" t="0" r="9525" b="0"/>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675" cy="838200"/>
                    </a:xfrm>
                    <a:prstGeom prst="rect">
                      <a:avLst/>
                    </a:prstGeom>
                  </pic:spPr>
                </pic:pic>
              </a:graphicData>
            </a:graphic>
            <wp14:sizeRelH relativeFrom="page">
              <wp14:pctWidth>0</wp14:pctWidth>
            </wp14:sizeRelH>
            <wp14:sizeRelV relativeFrom="page">
              <wp14:pctHeight>0</wp14:pctHeight>
            </wp14:sizeRelV>
          </wp:anchor>
        </w:drawing>
      </w:r>
    </w:p>
    <w:sectPr w:rsidR="008A0DFE"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FE"/>
    <w:rsid w:val="00005E1B"/>
    <w:rsid w:val="000531EB"/>
    <w:rsid w:val="000758AB"/>
    <w:rsid w:val="0008136E"/>
    <w:rsid w:val="000A6BDB"/>
    <w:rsid w:val="000B379A"/>
    <w:rsid w:val="001525E4"/>
    <w:rsid w:val="00190BD2"/>
    <w:rsid w:val="00197D07"/>
    <w:rsid w:val="001D6115"/>
    <w:rsid w:val="002729C1"/>
    <w:rsid w:val="0027331E"/>
    <w:rsid w:val="0027580F"/>
    <w:rsid w:val="002B0384"/>
    <w:rsid w:val="003B3D5D"/>
    <w:rsid w:val="003D4A78"/>
    <w:rsid w:val="003E03EA"/>
    <w:rsid w:val="003E2A45"/>
    <w:rsid w:val="00444578"/>
    <w:rsid w:val="00453375"/>
    <w:rsid w:val="004642E7"/>
    <w:rsid w:val="004E2AE2"/>
    <w:rsid w:val="005038BE"/>
    <w:rsid w:val="0050625E"/>
    <w:rsid w:val="0052689D"/>
    <w:rsid w:val="005514C1"/>
    <w:rsid w:val="00566FCE"/>
    <w:rsid w:val="0057370B"/>
    <w:rsid w:val="0057673D"/>
    <w:rsid w:val="005862FE"/>
    <w:rsid w:val="005C142C"/>
    <w:rsid w:val="005F5B96"/>
    <w:rsid w:val="00601BA8"/>
    <w:rsid w:val="00612072"/>
    <w:rsid w:val="00616C25"/>
    <w:rsid w:val="006750D9"/>
    <w:rsid w:val="00686C3D"/>
    <w:rsid w:val="006957D4"/>
    <w:rsid w:val="006A7945"/>
    <w:rsid w:val="00766064"/>
    <w:rsid w:val="00823A1B"/>
    <w:rsid w:val="00826BD7"/>
    <w:rsid w:val="00892647"/>
    <w:rsid w:val="008A0DFE"/>
    <w:rsid w:val="008A5FB0"/>
    <w:rsid w:val="008F264B"/>
    <w:rsid w:val="00927AA6"/>
    <w:rsid w:val="009C0FB3"/>
    <w:rsid w:val="009F21CA"/>
    <w:rsid w:val="00A43A75"/>
    <w:rsid w:val="00A70CB0"/>
    <w:rsid w:val="00AF4307"/>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D21A52"/>
    <w:rsid w:val="00D51A17"/>
    <w:rsid w:val="00D757ED"/>
    <w:rsid w:val="00DD02EC"/>
    <w:rsid w:val="00DE791D"/>
    <w:rsid w:val="00E070CE"/>
    <w:rsid w:val="00E3457A"/>
    <w:rsid w:val="00E37A5D"/>
    <w:rsid w:val="00E54659"/>
    <w:rsid w:val="00E91A58"/>
    <w:rsid w:val="00ED029C"/>
    <w:rsid w:val="00EF3587"/>
    <w:rsid w:val="00F0672F"/>
    <w:rsid w:val="00F0753D"/>
    <w:rsid w:val="00F97C58"/>
    <w:rsid w:val="00FB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DFE"/>
    <w:rPr>
      <w:rFonts w:ascii="Tahoma" w:hAnsi="Tahoma" w:cs="Tahoma"/>
      <w:sz w:val="16"/>
      <w:szCs w:val="16"/>
    </w:rPr>
  </w:style>
  <w:style w:type="character" w:customStyle="1" w:styleId="BalloonTextChar">
    <w:name w:val="Balloon Text Char"/>
    <w:basedOn w:val="DefaultParagraphFont"/>
    <w:link w:val="BalloonText"/>
    <w:uiPriority w:val="99"/>
    <w:semiHidden/>
    <w:rsid w:val="008A0DF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DFE"/>
    <w:rPr>
      <w:rFonts w:ascii="Tahoma" w:hAnsi="Tahoma" w:cs="Tahoma"/>
      <w:sz w:val="16"/>
      <w:szCs w:val="16"/>
    </w:rPr>
  </w:style>
  <w:style w:type="character" w:customStyle="1" w:styleId="BalloonTextChar">
    <w:name w:val="Balloon Text Char"/>
    <w:basedOn w:val="DefaultParagraphFont"/>
    <w:link w:val="BalloonText"/>
    <w:uiPriority w:val="99"/>
    <w:semiHidden/>
    <w:rsid w:val="008A0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1493</Characters>
  <Application>Microsoft Macintosh Word</Application>
  <DocSecurity>0</DocSecurity>
  <Lines>12</Lines>
  <Paragraphs>3</Paragraphs>
  <ScaleCrop>false</ScaleCrop>
  <Company>North Staffs ITS</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4</cp:revision>
  <dcterms:created xsi:type="dcterms:W3CDTF">2015-04-22T11:10:00Z</dcterms:created>
  <dcterms:modified xsi:type="dcterms:W3CDTF">2015-04-22T11:14:00Z</dcterms:modified>
</cp:coreProperties>
</file>